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5AF1" w:rsidRPr="00CC5AF1" w:rsidRDefault="00CC5AF1" w:rsidP="00CC5AF1">
      <w:pPr>
        <w:rPr>
          <w:sz w:val="36"/>
        </w:rPr>
      </w:pPr>
      <w:r w:rsidRPr="00CC5AF1">
        <w:rPr>
          <w:sz w:val="36"/>
        </w:rPr>
        <w:t>Strategy II</w:t>
      </w:r>
      <w:r>
        <w:rPr>
          <w:sz w:val="36"/>
        </w:rPr>
        <w:t>, Individual Level</w:t>
      </w:r>
      <w:r w:rsidRPr="00CC5AF1">
        <w:rPr>
          <w:sz w:val="36"/>
        </w:rPr>
        <w:t xml:space="preserve">:  </w:t>
      </w:r>
    </w:p>
    <w:p w:rsidR="00CC5AF1" w:rsidRDefault="00CC5AF1" w:rsidP="00CC5AF1">
      <w:pPr>
        <w:rPr>
          <w:b/>
          <w:sz w:val="36"/>
        </w:rPr>
      </w:pPr>
    </w:p>
    <w:p w:rsidR="00CC5AF1" w:rsidRDefault="00CC5AF1" w:rsidP="00CC5AF1">
      <w:pPr>
        <w:rPr>
          <w:b/>
          <w:sz w:val="36"/>
        </w:rPr>
      </w:pPr>
      <w:r>
        <w:rPr>
          <w:b/>
          <w:sz w:val="36"/>
        </w:rPr>
        <w:t xml:space="preserve">Career </w:t>
      </w:r>
      <w:r w:rsidRPr="00CC5AF1">
        <w:rPr>
          <w:b/>
          <w:sz w:val="36"/>
        </w:rPr>
        <w:t xml:space="preserve">Strategies for </w:t>
      </w:r>
      <w:r>
        <w:rPr>
          <w:b/>
          <w:sz w:val="36"/>
        </w:rPr>
        <w:t xml:space="preserve">Individual </w:t>
      </w:r>
      <w:r w:rsidRPr="00CC5AF1">
        <w:rPr>
          <w:b/>
          <w:sz w:val="36"/>
        </w:rPr>
        <w:t>Anesthesiologists</w:t>
      </w:r>
    </w:p>
    <w:p w:rsidR="00CC5AF1" w:rsidRPr="00CC5AF1" w:rsidRDefault="00CC5AF1" w:rsidP="00CC5AF1">
      <w:pPr>
        <w:rPr>
          <w:b/>
          <w:sz w:val="36"/>
        </w:rPr>
      </w:pPr>
    </w:p>
    <w:p w:rsidR="00CC5AF1" w:rsidRDefault="00CC5AF1">
      <w:r>
        <w:t xml:space="preserve">Elizabeth van </w:t>
      </w:r>
      <w:proofErr w:type="spellStart"/>
      <w:r>
        <w:t>Geerenstein</w:t>
      </w:r>
      <w:proofErr w:type="spellEnd"/>
      <w:r>
        <w:t>, PhD, MBA</w:t>
      </w:r>
    </w:p>
    <w:p w:rsidR="00CC5AF1" w:rsidRDefault="00CC5AF1">
      <w:proofErr w:type="spellStart"/>
      <w:r>
        <w:t>Novotel</w:t>
      </w:r>
      <w:proofErr w:type="spellEnd"/>
      <w:r>
        <w:t xml:space="preserve"> </w:t>
      </w:r>
      <w:proofErr w:type="spellStart"/>
      <w:r>
        <w:t>Brainpark</w:t>
      </w:r>
      <w:proofErr w:type="spellEnd"/>
      <w:r>
        <w:t>, Rotterdam</w:t>
      </w:r>
    </w:p>
    <w:p w:rsidR="00CC5AF1" w:rsidRDefault="00CC5AF1">
      <w:r>
        <w:t>September 24th, 2011</w:t>
      </w:r>
    </w:p>
    <w:p w:rsidR="00CC5AF1" w:rsidRDefault="00CC5AF1"/>
    <w:p w:rsidR="00CC5AF1" w:rsidRPr="00CC5AF1" w:rsidRDefault="00CC5AF1">
      <w:pPr>
        <w:rPr>
          <w:b/>
        </w:rPr>
      </w:pPr>
      <w:r w:rsidRPr="00CC5AF1">
        <w:rPr>
          <w:b/>
        </w:rPr>
        <w:t xml:space="preserve">Van </w:t>
      </w:r>
      <w:proofErr w:type="spellStart"/>
      <w:r w:rsidRPr="00CC5AF1">
        <w:rPr>
          <w:b/>
        </w:rPr>
        <w:t>Geerestein</w:t>
      </w:r>
      <w:r>
        <w:rPr>
          <w:b/>
        </w:rPr>
        <w:t>'s</w:t>
      </w:r>
      <w:proofErr w:type="spellEnd"/>
      <w:r w:rsidRPr="00CC5AF1">
        <w:rPr>
          <w:b/>
        </w:rPr>
        <w:t xml:space="preserve"> </w:t>
      </w:r>
      <w:proofErr w:type="spellStart"/>
      <w:r w:rsidRPr="00CC5AF1">
        <w:rPr>
          <w:b/>
        </w:rPr>
        <w:t>Careerline</w:t>
      </w:r>
      <w:proofErr w:type="spellEnd"/>
    </w:p>
    <w:p w:rsidR="00CC5AF1" w:rsidRDefault="00CC5AF1" w:rsidP="00CC5AF1">
      <w:pPr>
        <w:rPr>
          <w:rFonts w:ascii="Arial" w:hAnsi="Arial" w:cs="Arial"/>
        </w:rPr>
      </w:pPr>
    </w:p>
    <w:p w:rsidR="00CC5AF1" w:rsidRDefault="00CC5AF1">
      <w:r>
        <w:rPr>
          <w:rFonts w:ascii="Arial" w:hAnsi="Arial" w:cs="Arial"/>
        </w:rPr>
        <w:t xml:space="preserve">Elizabeth Van </w:t>
      </w:r>
      <w:proofErr w:type="spellStart"/>
      <w:r>
        <w:rPr>
          <w:rFonts w:ascii="Arial" w:hAnsi="Arial" w:cs="Arial"/>
        </w:rPr>
        <w:t>Geerestein</w:t>
      </w:r>
      <w:proofErr w:type="spellEnd"/>
      <w:r>
        <w:rPr>
          <w:rFonts w:ascii="Arial" w:hAnsi="Arial" w:cs="Arial"/>
        </w:rPr>
        <w:t xml:space="preserve"> was born and raised in the United Kingdom. She studied Molecular Biophysics at Leeds University, UK followed by a PhD. in Biochemistry &amp; Molecular Modeling at Sheffield University, UK. After a brief period at US chemicals company, Hercules Inc., she embarked on an MBA, RSM, Erasmus University, which was the pivotal point for her to begin a career in management consultancy. Over the course of the next 6 years, Elizabeth worked in diverse lead consultant roles for Ernst &amp; Young, KPMG Consulting and </w:t>
      </w:r>
      <w:proofErr w:type="spellStart"/>
      <w:r>
        <w:rPr>
          <w:rFonts w:ascii="Arial" w:hAnsi="Arial" w:cs="Arial"/>
        </w:rPr>
        <w:t>Atos</w:t>
      </w:r>
      <w:proofErr w:type="spellEnd"/>
      <w:r>
        <w:rPr>
          <w:rFonts w:ascii="Arial" w:hAnsi="Arial" w:cs="Arial"/>
        </w:rPr>
        <w:t xml:space="preserve"> Consulting, across 3 continents. In 2006, she left </w:t>
      </w:r>
      <w:proofErr w:type="spellStart"/>
      <w:r>
        <w:rPr>
          <w:rFonts w:ascii="Arial" w:hAnsi="Arial" w:cs="Arial"/>
        </w:rPr>
        <w:t>Atos</w:t>
      </w:r>
      <w:proofErr w:type="spellEnd"/>
      <w:r>
        <w:rPr>
          <w:rFonts w:ascii="Arial" w:hAnsi="Arial" w:cs="Arial"/>
        </w:rPr>
        <w:t xml:space="preserve"> Consulting to begin her own company </w:t>
      </w:r>
      <w:proofErr w:type="spellStart"/>
      <w:r>
        <w:rPr>
          <w:rFonts w:ascii="Arial" w:hAnsi="Arial" w:cs="Arial"/>
        </w:rPr>
        <w:t>Papillon</w:t>
      </w:r>
      <w:proofErr w:type="spellEnd"/>
      <w:r>
        <w:rPr>
          <w:rFonts w:ascii="Arial" w:hAnsi="Arial" w:cs="Arial"/>
        </w:rPr>
        <w:t xml:space="preserve"> &amp; Partners B.V., a coaching, consulting and training company specializing in all aspects of personal and leadership development.  Prof. van </w:t>
      </w:r>
      <w:proofErr w:type="spellStart"/>
      <w:r>
        <w:rPr>
          <w:rFonts w:ascii="Arial" w:hAnsi="Arial" w:cs="Arial"/>
        </w:rPr>
        <w:t>Geerestein</w:t>
      </w:r>
      <w:proofErr w:type="spellEnd"/>
      <w:r>
        <w:rPr>
          <w:rFonts w:ascii="Arial" w:hAnsi="Arial" w:cs="Arial"/>
        </w:rPr>
        <w:t xml:space="preserve"> is professor of Leadership Development at the Rotterdam School of Management.</w:t>
      </w:r>
    </w:p>
    <w:p w:rsidR="00CC5AF1" w:rsidRDefault="00CC5AF1"/>
    <w:p w:rsidR="00CC5AF1" w:rsidRDefault="00CC5AF1"/>
    <w:p w:rsidR="00CC5AF1" w:rsidRPr="00CC5AF1" w:rsidRDefault="00CC5AF1">
      <w:pPr>
        <w:rPr>
          <w:b/>
        </w:rPr>
      </w:pPr>
      <w:r w:rsidRPr="00CC5AF1">
        <w:rPr>
          <w:b/>
        </w:rPr>
        <w:t>Course Schedule</w:t>
      </w:r>
    </w:p>
    <w:p w:rsidR="00CC5AF1" w:rsidRDefault="00CC5AF1"/>
    <w:p w:rsidR="00CC5AF1" w:rsidRDefault="00CC5AF1">
      <w:r>
        <w:t>08:00</w:t>
      </w:r>
      <w:r>
        <w:tab/>
        <w:t xml:space="preserve">Welcome and purpose of the workshop, </w:t>
      </w:r>
      <w:proofErr w:type="spellStart"/>
      <w:r>
        <w:t>Héctor</w:t>
      </w:r>
      <w:proofErr w:type="spellEnd"/>
      <w:r>
        <w:t xml:space="preserve"> Medina</w:t>
      </w:r>
    </w:p>
    <w:p w:rsidR="00CC5AF1" w:rsidRDefault="00CC5AF1">
      <w:r>
        <w:t>08:15</w:t>
      </w:r>
      <w:r>
        <w:tab/>
        <w:t>Introduction to Career Development</w:t>
      </w:r>
      <w:r w:rsidR="006853D2">
        <w:t>:  from nurturing to exiting, from rehashing to reinventing</w:t>
      </w:r>
    </w:p>
    <w:p w:rsidR="00CC5AF1" w:rsidRDefault="00CC5AF1">
      <w:r>
        <w:t>08:30</w:t>
      </w:r>
      <w:r>
        <w:tab/>
        <w:t xml:space="preserve">Identifying </w:t>
      </w:r>
      <w:r w:rsidR="006853D2">
        <w:t xml:space="preserve">Mid- and Long-Term </w:t>
      </w:r>
      <w:r>
        <w:t>P</w:t>
      </w:r>
      <w:r w:rsidR="006853D2">
        <w:t>rofessional</w:t>
      </w:r>
      <w:r>
        <w:t xml:space="preserve"> Goals, Alternatives and Scenarios</w:t>
      </w:r>
    </w:p>
    <w:p w:rsidR="00CC5AF1" w:rsidRDefault="00CC5AF1">
      <w:r>
        <w:t>09:15</w:t>
      </w:r>
      <w:r>
        <w:tab/>
        <w:t>Accountability</w:t>
      </w:r>
    </w:p>
    <w:p w:rsidR="00CC5AF1" w:rsidRDefault="00CC5AF1">
      <w:r>
        <w:t>09:45</w:t>
      </w:r>
      <w:r>
        <w:tab/>
        <w:t>Coffee break</w:t>
      </w:r>
    </w:p>
    <w:p w:rsidR="006853D2" w:rsidRDefault="006853D2">
      <w:r>
        <w:t>10:00</w:t>
      </w:r>
      <w:r>
        <w:tab/>
        <w:t>Core Values:</w:t>
      </w:r>
      <w:r w:rsidR="00CC5AF1">
        <w:t xml:space="preserve"> Avoiding Cognitive Dissonance </w:t>
      </w:r>
    </w:p>
    <w:p w:rsidR="006853D2" w:rsidRDefault="006853D2">
      <w:r>
        <w:t>11</w:t>
      </w:r>
      <w:r w:rsidR="00CC5AF1">
        <w:t>:</w:t>
      </w:r>
      <w:r>
        <w:t>00</w:t>
      </w:r>
      <w:r w:rsidR="00CC5AF1">
        <w:tab/>
      </w:r>
      <w:r>
        <w:t>Participants At Work:  Challenging Your Fears and Stationary Views</w:t>
      </w:r>
    </w:p>
    <w:p w:rsidR="006853D2" w:rsidRDefault="006853D2">
      <w:r>
        <w:t>12:30</w:t>
      </w:r>
      <w:r>
        <w:tab/>
        <w:t>Lunch</w:t>
      </w:r>
    </w:p>
    <w:p w:rsidR="006853D2" w:rsidRDefault="006853D2">
      <w:r>
        <w:t>13:15</w:t>
      </w:r>
      <w:r>
        <w:tab/>
        <w:t xml:space="preserve">Your </w:t>
      </w:r>
      <w:proofErr w:type="spellStart"/>
      <w:r>
        <w:t>Emergenetics</w:t>
      </w:r>
      <w:proofErr w:type="spellEnd"/>
      <w:r>
        <w:t xml:space="preserve"> Blueprint:  How to Play to Your </w:t>
      </w:r>
      <w:proofErr w:type="spellStart"/>
      <w:r>
        <w:t>Behavioural</w:t>
      </w:r>
      <w:proofErr w:type="spellEnd"/>
      <w:r>
        <w:t xml:space="preserve"> Strengths</w:t>
      </w:r>
    </w:p>
    <w:p w:rsidR="006853D2" w:rsidRDefault="006853D2">
      <w:r>
        <w:t>14:45</w:t>
      </w:r>
      <w:r>
        <w:tab/>
      </w:r>
      <w:proofErr w:type="spellStart"/>
      <w:r>
        <w:t>Coffe</w:t>
      </w:r>
      <w:proofErr w:type="spellEnd"/>
      <w:r>
        <w:t xml:space="preserve"> Break</w:t>
      </w:r>
    </w:p>
    <w:p w:rsidR="006853D2" w:rsidRDefault="006853D2">
      <w:r>
        <w:t>15:00</w:t>
      </w:r>
      <w:r>
        <w:tab/>
        <w:t>Solutions:  Establishing Your Professional Roadmap and Sticking To It</w:t>
      </w:r>
    </w:p>
    <w:p w:rsidR="006853D2" w:rsidRDefault="006853D2">
      <w:r>
        <w:t>15:40</w:t>
      </w:r>
      <w:r>
        <w:tab/>
        <w:t>Conclusions</w:t>
      </w:r>
    </w:p>
    <w:p w:rsidR="006853D2" w:rsidRDefault="006853D2">
      <w:r>
        <w:t>16:00</w:t>
      </w:r>
      <w:r>
        <w:tab/>
        <w:t>End</w:t>
      </w:r>
    </w:p>
    <w:p w:rsidR="006853D2" w:rsidRDefault="006853D2"/>
    <w:p w:rsidR="00CC5AF1" w:rsidRDefault="00CC5AF1">
      <w:r>
        <w:t xml:space="preserve"> </w:t>
      </w:r>
    </w:p>
    <w:p w:rsidR="00CC5AF1" w:rsidRDefault="00CC5AF1"/>
    <w:p w:rsidR="00CC5AF1" w:rsidRDefault="00CC5AF1"/>
    <w:sectPr w:rsidR="00CC5AF1" w:rsidSect="00CC5AF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C5AF1"/>
    <w:rsid w:val="006853D2"/>
    <w:rsid w:val="00CC5AF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65"/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C5AF1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C5AF1"/>
    <w:rPr>
      <w:rFonts w:ascii="Garamond" w:eastAsia="Times New Roman" w:hAnsi="Garamond" w:cs="Times New Roman"/>
      <w:caps/>
      <w:spacing w:val="-5"/>
      <w:kern w:val="28"/>
      <w:sz w:val="28"/>
    </w:rPr>
  </w:style>
  <w:style w:type="paragraph" w:styleId="BodyText">
    <w:name w:val="Body Text"/>
    <w:basedOn w:val="Normal"/>
    <w:link w:val="BodyTextChar"/>
    <w:rsid w:val="00CC5AF1"/>
    <w:pPr>
      <w:spacing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CC5A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12.1.0</Application>
  <DocSecurity>0</DocSecurity>
  <Lines>1</Lines>
  <Paragraphs>1</Paragraphs>
  <ScaleCrop>false</ScaleCrop>
  <Company>MAC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Medina</dc:creator>
  <cp:keywords/>
  <cp:lastModifiedBy>Hector Medina</cp:lastModifiedBy>
  <cp:revision>1</cp:revision>
  <dcterms:created xsi:type="dcterms:W3CDTF">2011-07-26T19:02:00Z</dcterms:created>
  <dcterms:modified xsi:type="dcterms:W3CDTF">2011-07-26T19:25:00Z</dcterms:modified>
</cp:coreProperties>
</file>